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19" w:rsidRDefault="00ED4581">
      <w:pPr>
        <w:pStyle w:val="Title"/>
      </w:pPr>
      <w:r>
        <w:t>anti-social behaviour information sheet</w:t>
      </w:r>
    </w:p>
    <w:p w:rsidR="00A82319" w:rsidRDefault="00C01C63">
      <w:pPr>
        <w:pStyle w:val="Subtitle"/>
      </w:pPr>
      <w:r>
        <w:rPr>
          <w:noProof/>
          <w:lang w:val="en-GB" w:eastAsia="en-GB"/>
        </w:rPr>
        <mc:AlternateContent>
          <mc:Choice Requires="wps">
            <w:drawing>
              <wp:anchor distT="182880" distB="182880" distL="274320" distR="274320" simplePos="0" relativeHeight="251659264" behindDoc="0" locked="0" layoutInCell="1" allowOverlap="0">
                <wp:simplePos x="0" y="0"/>
                <wp:positionH relativeFrom="margin">
                  <wp:posOffset>-200025</wp:posOffset>
                </wp:positionH>
                <wp:positionV relativeFrom="paragraph">
                  <wp:posOffset>259714</wp:posOffset>
                </wp:positionV>
                <wp:extent cx="2228850" cy="7781925"/>
                <wp:effectExtent l="0" t="0" r="0" b="9525"/>
                <wp:wrapSquare wrapText="bothSides"/>
                <wp:docPr id="1" name="Text Box 1" descr="Text box sidebar"/>
                <wp:cNvGraphicFramePr/>
                <a:graphic xmlns:a="http://schemas.openxmlformats.org/drawingml/2006/main">
                  <a:graphicData uri="http://schemas.microsoft.com/office/word/2010/wordprocessingShape">
                    <wps:wsp>
                      <wps:cNvSpPr txBox="1"/>
                      <wps:spPr>
                        <a:xfrm>
                          <a:off x="0" y="0"/>
                          <a:ext cx="2228850" cy="778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518" w:type="dxa"/>
                              <w:tblLayout w:type="fixed"/>
                              <w:tblCellMar>
                                <w:left w:w="0" w:type="dxa"/>
                                <w:right w:w="0" w:type="dxa"/>
                              </w:tblCellMar>
                              <w:tblLook w:val="04A0" w:firstRow="1" w:lastRow="0" w:firstColumn="1" w:lastColumn="0" w:noHBand="0" w:noVBand="1"/>
                              <w:tblDescription w:val="Sidebar layout table"/>
                            </w:tblPr>
                            <w:tblGrid>
                              <w:gridCol w:w="3518"/>
                            </w:tblGrid>
                            <w:tr w:rsidR="00C01C63" w:rsidTr="00ED4581">
                              <w:trPr>
                                <w:trHeight w:val="10911"/>
                              </w:trPr>
                              <w:tc>
                                <w:tcPr>
                                  <w:tcW w:w="3518" w:type="dxa"/>
                                  <w:shd w:val="clear" w:color="auto" w:fill="AF4E12" w:themeFill="accent1" w:themeFillShade="BF"/>
                                  <w:tcMar>
                                    <w:top w:w="288" w:type="dxa"/>
                                    <w:bottom w:w="288" w:type="dxa"/>
                                  </w:tcMar>
                                </w:tcPr>
                                <w:p w:rsidR="00C01C63" w:rsidRDefault="00C01C63">
                                  <w:pPr>
                                    <w:pStyle w:val="BlockHeading"/>
                                  </w:pPr>
                                  <w:r w:rsidRPr="00C01C63">
                                    <w:t>how to report a</w:t>
                                  </w:r>
                                  <w:r w:rsidR="00ED4581">
                                    <w:t>NTI-</w:t>
                                  </w:r>
                                  <w:r w:rsidRPr="00C01C63">
                                    <w:t>s</w:t>
                                  </w:r>
                                  <w:r w:rsidR="00ED4581">
                                    <w:t xml:space="preserve">OCIAL </w:t>
                                  </w:r>
                                  <w:r w:rsidRPr="00C01C63">
                                    <w:t>b</w:t>
                                  </w:r>
                                  <w:r w:rsidR="00ED4581">
                                    <w:t>EHAVIOUR (ASB)</w:t>
                                  </w:r>
                                  <w:r w:rsidRPr="00C01C63">
                                    <w:t>…</w:t>
                                  </w:r>
                                </w:p>
                                <w:p w:rsidR="00ED4581" w:rsidRPr="00ED4581" w:rsidRDefault="00ED4581" w:rsidP="00ED4581">
                                  <w:pPr>
                                    <w:pStyle w:val="BlockText"/>
                                  </w:pPr>
                                </w:p>
                                <w:p w:rsidR="00ED4581" w:rsidRDefault="00C01C63" w:rsidP="00C01C63">
                                  <w:pPr>
                                    <w:pStyle w:val="BlockText"/>
                                    <w:rPr>
                                      <w:rFonts w:asciiTheme="majorHAnsi" w:hAnsiTheme="majorHAnsi" w:cstheme="majorHAnsi"/>
                                    </w:rPr>
                                  </w:pPr>
                                  <w:r w:rsidRPr="00C01C63">
                                    <w:rPr>
                                      <w:rFonts w:asciiTheme="majorHAnsi" w:hAnsiTheme="majorHAnsi" w:cstheme="majorHAnsi"/>
                                    </w:rPr>
                                    <w:t xml:space="preserve">If you want to report ASB or a crime which isn’t an emergency, you should call your local police on </w:t>
                                  </w:r>
                                  <w:r w:rsidRPr="00ED4581">
                                    <w:rPr>
                                      <w:rFonts w:asciiTheme="majorHAnsi" w:hAnsiTheme="majorHAnsi" w:cstheme="majorHAnsi"/>
                                      <w:b/>
                                      <w:sz w:val="32"/>
                                    </w:rPr>
                                    <w:t>101</w:t>
                                  </w:r>
                                  <w:r w:rsidR="00D77791">
                                    <w:rPr>
                                      <w:rFonts w:asciiTheme="majorHAnsi" w:hAnsiTheme="majorHAnsi" w:cstheme="majorHAnsi"/>
                                      <w:b/>
                                      <w:sz w:val="32"/>
                                    </w:rPr>
                                    <w:t xml:space="preserve"> or </w:t>
                                  </w:r>
                                  <w:r w:rsidR="00B67DFF">
                                    <w:rPr>
                                      <w:rFonts w:asciiTheme="majorHAnsi" w:hAnsiTheme="majorHAnsi" w:cstheme="majorHAnsi"/>
                                      <w:b/>
                                      <w:sz w:val="32"/>
                                    </w:rPr>
                                    <w:t>0208 7</w:t>
                                  </w:r>
                                  <w:bookmarkStart w:id="0" w:name="_GoBack"/>
                                  <w:bookmarkEnd w:id="0"/>
                                  <w:r w:rsidR="00ED4581">
                                    <w:rPr>
                                      <w:rFonts w:asciiTheme="majorHAnsi" w:hAnsiTheme="majorHAnsi" w:cstheme="majorHAnsi"/>
                                      <w:b/>
                                      <w:sz w:val="32"/>
                                    </w:rPr>
                                    <w:t>21</w:t>
                                  </w:r>
                                  <w:r w:rsidR="00D77791">
                                    <w:rPr>
                                      <w:rFonts w:asciiTheme="majorHAnsi" w:hAnsiTheme="majorHAnsi" w:cstheme="majorHAnsi"/>
                                      <w:b/>
                                      <w:sz w:val="32"/>
                                    </w:rPr>
                                    <w:t xml:space="preserve"> 2735</w:t>
                                  </w:r>
                                  <w:r w:rsidRPr="00ED4581">
                                    <w:rPr>
                                      <w:rFonts w:asciiTheme="majorHAnsi" w:hAnsiTheme="majorHAnsi" w:cstheme="majorHAnsi"/>
                                      <w:sz w:val="32"/>
                                    </w:rPr>
                                    <w:t xml:space="preserve"> </w:t>
                                  </w:r>
                                  <w:r w:rsidRPr="00C01C63">
                                    <w:rPr>
                                      <w:rFonts w:asciiTheme="majorHAnsi" w:hAnsiTheme="majorHAnsi" w:cstheme="majorHAnsi"/>
                                    </w:rPr>
                                    <w:t xml:space="preserve">or your local council anti-social behavior team </w:t>
                                  </w:r>
                                </w:p>
                                <w:p w:rsidR="00C01C63" w:rsidRPr="00C01C63" w:rsidRDefault="00C01C63" w:rsidP="00C01C63">
                                  <w:pPr>
                                    <w:pStyle w:val="BlockText"/>
                                    <w:rPr>
                                      <w:rFonts w:asciiTheme="majorHAnsi" w:hAnsiTheme="majorHAnsi" w:cstheme="majorHAnsi"/>
                                    </w:rPr>
                                  </w:pPr>
                                  <w:r w:rsidRPr="00ED4581">
                                    <w:rPr>
                                      <w:rFonts w:asciiTheme="majorHAnsi" w:hAnsiTheme="majorHAnsi" w:cstheme="majorHAnsi"/>
                                      <w:b/>
                                      <w:sz w:val="32"/>
                                    </w:rPr>
                                    <w:t>0208 921 4411</w:t>
                                  </w:r>
                                </w:p>
                                <w:p w:rsidR="00C01C63" w:rsidRPr="00C01C63" w:rsidRDefault="00C01C63" w:rsidP="00C01C63">
                                  <w:pPr>
                                    <w:pStyle w:val="BlockText"/>
                                    <w:rPr>
                                      <w:rFonts w:asciiTheme="majorHAnsi" w:hAnsiTheme="majorHAnsi" w:cstheme="majorHAnsi"/>
                                    </w:rPr>
                                  </w:pPr>
                                  <w:r w:rsidRPr="00C01C63">
                                    <w:rPr>
                                      <w:rFonts w:asciiTheme="majorHAnsi" w:hAnsiTheme="majorHAnsi" w:cstheme="majorHAnsi"/>
                                    </w:rPr>
                                    <w:t>In an emergency, you should ALWAYS call 999</w:t>
                                  </w:r>
                                </w:p>
                                <w:p w:rsidR="00C01C63" w:rsidRPr="00C01C63" w:rsidRDefault="00C01C63" w:rsidP="00C01C63">
                                  <w:pPr>
                                    <w:pStyle w:val="BlockText"/>
                                    <w:rPr>
                                      <w:rFonts w:asciiTheme="majorHAnsi" w:hAnsiTheme="majorHAnsi" w:cstheme="majorHAnsi"/>
                                    </w:rPr>
                                  </w:pPr>
                                  <w:r w:rsidRPr="00C01C63">
                                    <w:rPr>
                                      <w:rFonts w:asciiTheme="majorHAnsi" w:hAnsiTheme="majorHAnsi" w:cstheme="majorHAnsi"/>
                                    </w:rPr>
                                    <w:t>An emergency is:</w:t>
                                  </w:r>
                                </w:p>
                                <w:p w:rsidR="00C01C63" w:rsidRPr="00C01C63" w:rsidRDefault="00C01C63" w:rsidP="00C01C63">
                                  <w:pPr>
                                    <w:pStyle w:val="BlockText"/>
                                    <w:numPr>
                                      <w:ilvl w:val="0"/>
                                      <w:numId w:val="1"/>
                                    </w:numPr>
                                    <w:rPr>
                                      <w:rFonts w:asciiTheme="majorHAnsi" w:hAnsiTheme="majorHAnsi" w:cstheme="majorHAnsi"/>
                                    </w:rPr>
                                  </w:pPr>
                                  <w:r w:rsidRPr="00C01C63">
                                    <w:rPr>
                                      <w:rFonts w:asciiTheme="majorHAnsi" w:hAnsiTheme="majorHAnsi" w:cstheme="majorHAnsi"/>
                                    </w:rPr>
                                    <w:t>When a crime is happening</w:t>
                                  </w:r>
                                </w:p>
                                <w:p w:rsidR="00C01C63" w:rsidRDefault="00C01C63" w:rsidP="00C01C63">
                                  <w:pPr>
                                    <w:pStyle w:val="BlockText"/>
                                    <w:numPr>
                                      <w:ilvl w:val="0"/>
                                      <w:numId w:val="1"/>
                                    </w:numPr>
                                    <w:rPr>
                                      <w:rFonts w:asciiTheme="majorHAnsi" w:hAnsiTheme="majorHAnsi" w:cstheme="majorHAnsi"/>
                                    </w:rPr>
                                  </w:pPr>
                                  <w:r w:rsidRPr="00C01C63">
                                    <w:rPr>
                                      <w:rFonts w:asciiTheme="majorHAnsi" w:hAnsiTheme="majorHAnsi" w:cstheme="majorHAnsi"/>
                                    </w:rPr>
                                    <w:t>When someone suspected of crime is nearby</w:t>
                                  </w:r>
                                </w:p>
                                <w:p w:rsidR="00C01C63" w:rsidRDefault="00C01C63" w:rsidP="00C01C63">
                                  <w:pPr>
                                    <w:pStyle w:val="BlockText"/>
                                    <w:numPr>
                                      <w:ilvl w:val="0"/>
                                      <w:numId w:val="1"/>
                                    </w:numPr>
                                    <w:rPr>
                                      <w:rFonts w:asciiTheme="majorHAnsi" w:hAnsiTheme="majorHAnsi" w:cstheme="majorHAnsi"/>
                                    </w:rPr>
                                  </w:pPr>
                                  <w:r>
                                    <w:rPr>
                                      <w:rFonts w:asciiTheme="majorHAnsi" w:hAnsiTheme="majorHAnsi" w:cstheme="majorHAnsi"/>
                                    </w:rPr>
                                    <w:t>When someone is injured, being threatened, or in danger.</w:t>
                                  </w:r>
                                </w:p>
                                <w:p w:rsidR="00C01C63" w:rsidRPr="00C01C63" w:rsidRDefault="00ED4581" w:rsidP="00C01C63">
                                  <w:pPr>
                                    <w:pStyle w:val="BlockText"/>
                                    <w:rPr>
                                      <w:rFonts w:asciiTheme="majorHAnsi" w:hAnsiTheme="majorHAnsi" w:cstheme="majorHAnsi"/>
                                    </w:rPr>
                                  </w:pPr>
                                  <w:r>
                                    <w:rPr>
                                      <w:rFonts w:asciiTheme="majorHAnsi" w:hAnsiTheme="majorHAnsi" w:cstheme="majorHAnsi"/>
                                    </w:rPr>
                                    <w:t>Aletrnatively</w:t>
                                  </w:r>
                                  <w:r w:rsidR="00C01C63">
                                    <w:rPr>
                                      <w:rFonts w:asciiTheme="majorHAnsi" w:hAnsiTheme="majorHAnsi" w:cstheme="majorHAnsi"/>
                                    </w:rPr>
                                    <w:t xml:space="preserve">, if you want to remain anonymous, then you can pass information to Crimestoppers on 0800 555111 </w:t>
                                  </w:r>
                                </w:p>
                              </w:tc>
                            </w:tr>
                          </w:tbl>
                          <w:p w:rsidR="00A82319" w:rsidRDefault="00A82319">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sidebar" style="position:absolute;margin-left:-15.75pt;margin-top:20.45pt;width:175.5pt;height:612.75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wgAIAAGwFAAAOAAAAZHJzL2Uyb0RvYy54bWysVN9P2zAQfp+0/8Hy+0jpBHQRKepATJMQ&#10;IGDi2XVsGs3xebbbpvvr99lJCmN7YdqLc7kfn+++u/PpWdcatlE+NGQrfngw4UxZSXVjnyr+7eHy&#10;w4yzEIWthSGrKr5TgZ/N37873bpSTWlFplaeAcSGcusqvorRlUUR5Eq1IhyQUxZGTb4VEb/+qai9&#10;2AK9NcV0MjkutuRr50mqEKC96I18nvG1VjLeaB1UZKbiyC3m0+dzmc5ifirKJy/cqpFDGuIfsmhF&#10;Y3HpHupCRMHWvvkDqm2kp0A6HkhqC9K6kSrXgGoOJ6+quV8Jp3ItICe4PU3h/8HK682tZ02N3nFm&#10;RYsWPaguss/UMWhqFSTYyqolVKGp1VL4RNvWhRLR9w7xsYN/ghj0AcrERqd9m76ok8GOBuz2pKdb&#10;JJTT6XQ2O4JJwnZyMjv8ND1KOMVzuPMhflHUsiRU3KOrmWyxuQqxdx1d0m2WLhtjoBelsWxb8eOP&#10;wP/NAnBjk0blGRlgUkl96lmKO6N6kDulwVGuICnydKpz49lGYK6ElMrGXHzGhXfy0kjiLYGD/3NW&#10;bwnu6xhvJhv3wW1jyefqX6Vdfx9T1r0/OH9RdxJjt+yGli6p3qHTnvoVCk5eNujGlQjxVnjsDDqI&#10;dyDe4NCGwDoNEmcr8j//pk/+GGVYOdtiBysefqyFV5yZrxZDnhZ2FPwoLEfBrttzAv0YU2STRQT4&#10;aEZRe2of8Tws0i0wCStxV8XjKJ7H/iXA8yLVYpGdsJZOxCt772SCTt1Is/XQPQrvhgGMmN1rGrdT&#10;lK/msPdNkZYW60i6yUOaCO1ZHIjGSucxH56f9Ga8/M9ez4/k/BcAAAD//wMAUEsDBBQABgAIAAAA&#10;IQCbydWZ4AAAAAsBAAAPAAAAZHJzL2Rvd25yZXYueG1sTI/LTsMwEEX3SPyDNUjsWjttiWiIUyEe&#10;O54FJNg5sUki7HFkO2n4e4YVLGfm6M655W52lk0mxN6jhGwpgBlsvO6xlfD6crs4BxaTQq2sRyPh&#10;20TYVcdHpSq0P+CzmfapZRSCsVASupSGgvPYdMapuPSDQbp9+uBUojG0XAd1oHBn+UqInDvVI33o&#10;1GCuOtN87Ucnwb7HcFeL9DFdt/fp6ZGPbzfZg5SnJ/PlBbBk5vQHw68+qUNFTrUfUUdmJSzW2Rmh&#10;EjZiC4yAdbalRU3kKs83wKuS/+9Q/QAAAP//AwBQSwECLQAUAAYACAAAACEAtoM4kv4AAADhAQAA&#10;EwAAAAAAAAAAAAAAAAAAAAAAW0NvbnRlbnRfVHlwZXNdLnhtbFBLAQItABQABgAIAAAAIQA4/SH/&#10;1gAAAJQBAAALAAAAAAAAAAAAAAAAAC8BAABfcmVscy8ucmVsc1BLAQItABQABgAIAAAAIQCFy8+w&#10;gAIAAGwFAAAOAAAAAAAAAAAAAAAAAC4CAABkcnMvZTJvRG9jLnhtbFBLAQItABQABgAIAAAAIQCb&#10;ydWZ4AAAAAsBAAAPAAAAAAAAAAAAAAAAANoEAABkcnMvZG93bnJldi54bWxQSwUGAAAAAAQABADz&#10;AAAA5wUAAAAA&#10;" o:allowoverlap="f" filled="f" stroked="f" strokeweight=".5pt">
                <v:textbox inset="0,0,0,0">
                  <w:txbxContent>
                    <w:tbl>
                      <w:tblPr>
                        <w:tblW w:w="3518" w:type="dxa"/>
                        <w:tblLayout w:type="fixed"/>
                        <w:tblCellMar>
                          <w:left w:w="0" w:type="dxa"/>
                          <w:right w:w="0" w:type="dxa"/>
                        </w:tblCellMar>
                        <w:tblLook w:val="04A0" w:firstRow="1" w:lastRow="0" w:firstColumn="1" w:lastColumn="0" w:noHBand="0" w:noVBand="1"/>
                        <w:tblDescription w:val="Sidebar layout table"/>
                      </w:tblPr>
                      <w:tblGrid>
                        <w:gridCol w:w="3518"/>
                      </w:tblGrid>
                      <w:tr w:rsidR="00C01C63" w:rsidTr="00ED4581">
                        <w:trPr>
                          <w:trHeight w:val="10911"/>
                        </w:trPr>
                        <w:tc>
                          <w:tcPr>
                            <w:tcW w:w="3518" w:type="dxa"/>
                            <w:shd w:val="clear" w:color="auto" w:fill="AF4E12" w:themeFill="accent1" w:themeFillShade="BF"/>
                            <w:tcMar>
                              <w:top w:w="288" w:type="dxa"/>
                              <w:bottom w:w="288" w:type="dxa"/>
                            </w:tcMar>
                          </w:tcPr>
                          <w:p w:rsidR="00C01C63" w:rsidRDefault="00C01C63">
                            <w:pPr>
                              <w:pStyle w:val="BlockHeading"/>
                            </w:pPr>
                            <w:r w:rsidRPr="00C01C63">
                              <w:t>how to report a</w:t>
                            </w:r>
                            <w:r w:rsidR="00ED4581">
                              <w:t>NTI-</w:t>
                            </w:r>
                            <w:r w:rsidRPr="00C01C63">
                              <w:t>s</w:t>
                            </w:r>
                            <w:r w:rsidR="00ED4581">
                              <w:t xml:space="preserve">OCIAL </w:t>
                            </w:r>
                            <w:r w:rsidRPr="00C01C63">
                              <w:t>b</w:t>
                            </w:r>
                            <w:r w:rsidR="00ED4581">
                              <w:t>EHAVIOUR (ASB)</w:t>
                            </w:r>
                            <w:r w:rsidRPr="00C01C63">
                              <w:t>…</w:t>
                            </w:r>
                          </w:p>
                          <w:p w:rsidR="00ED4581" w:rsidRPr="00ED4581" w:rsidRDefault="00ED4581" w:rsidP="00ED4581">
                            <w:pPr>
                              <w:pStyle w:val="BlockText"/>
                            </w:pPr>
                          </w:p>
                          <w:p w:rsidR="00ED4581" w:rsidRDefault="00C01C63" w:rsidP="00C01C63">
                            <w:pPr>
                              <w:pStyle w:val="BlockText"/>
                              <w:rPr>
                                <w:rFonts w:asciiTheme="majorHAnsi" w:hAnsiTheme="majorHAnsi" w:cstheme="majorHAnsi"/>
                              </w:rPr>
                            </w:pPr>
                            <w:r w:rsidRPr="00C01C63">
                              <w:rPr>
                                <w:rFonts w:asciiTheme="majorHAnsi" w:hAnsiTheme="majorHAnsi" w:cstheme="majorHAnsi"/>
                              </w:rPr>
                              <w:t xml:space="preserve">If you want to report ASB or a crime which isn’t an emergency, you should call your local police on </w:t>
                            </w:r>
                            <w:r w:rsidRPr="00ED4581">
                              <w:rPr>
                                <w:rFonts w:asciiTheme="majorHAnsi" w:hAnsiTheme="majorHAnsi" w:cstheme="majorHAnsi"/>
                                <w:b/>
                                <w:sz w:val="32"/>
                              </w:rPr>
                              <w:t>101</w:t>
                            </w:r>
                            <w:r w:rsidR="00D77791">
                              <w:rPr>
                                <w:rFonts w:asciiTheme="majorHAnsi" w:hAnsiTheme="majorHAnsi" w:cstheme="majorHAnsi"/>
                                <w:b/>
                                <w:sz w:val="32"/>
                              </w:rPr>
                              <w:t xml:space="preserve"> or </w:t>
                            </w:r>
                            <w:r w:rsidR="00B67DFF">
                              <w:rPr>
                                <w:rFonts w:asciiTheme="majorHAnsi" w:hAnsiTheme="majorHAnsi" w:cstheme="majorHAnsi"/>
                                <w:b/>
                                <w:sz w:val="32"/>
                              </w:rPr>
                              <w:t>0208 7</w:t>
                            </w:r>
                            <w:bookmarkStart w:id="1" w:name="_GoBack"/>
                            <w:bookmarkEnd w:id="1"/>
                            <w:r w:rsidR="00ED4581">
                              <w:rPr>
                                <w:rFonts w:asciiTheme="majorHAnsi" w:hAnsiTheme="majorHAnsi" w:cstheme="majorHAnsi"/>
                                <w:b/>
                                <w:sz w:val="32"/>
                              </w:rPr>
                              <w:t>21</w:t>
                            </w:r>
                            <w:r w:rsidR="00D77791">
                              <w:rPr>
                                <w:rFonts w:asciiTheme="majorHAnsi" w:hAnsiTheme="majorHAnsi" w:cstheme="majorHAnsi"/>
                                <w:b/>
                                <w:sz w:val="32"/>
                              </w:rPr>
                              <w:t xml:space="preserve"> 2735</w:t>
                            </w:r>
                            <w:r w:rsidRPr="00ED4581">
                              <w:rPr>
                                <w:rFonts w:asciiTheme="majorHAnsi" w:hAnsiTheme="majorHAnsi" w:cstheme="majorHAnsi"/>
                                <w:sz w:val="32"/>
                              </w:rPr>
                              <w:t xml:space="preserve"> </w:t>
                            </w:r>
                            <w:r w:rsidRPr="00C01C63">
                              <w:rPr>
                                <w:rFonts w:asciiTheme="majorHAnsi" w:hAnsiTheme="majorHAnsi" w:cstheme="majorHAnsi"/>
                              </w:rPr>
                              <w:t xml:space="preserve">or your local council anti-social behavior team </w:t>
                            </w:r>
                          </w:p>
                          <w:p w:rsidR="00C01C63" w:rsidRPr="00C01C63" w:rsidRDefault="00C01C63" w:rsidP="00C01C63">
                            <w:pPr>
                              <w:pStyle w:val="BlockText"/>
                              <w:rPr>
                                <w:rFonts w:asciiTheme="majorHAnsi" w:hAnsiTheme="majorHAnsi" w:cstheme="majorHAnsi"/>
                              </w:rPr>
                            </w:pPr>
                            <w:r w:rsidRPr="00ED4581">
                              <w:rPr>
                                <w:rFonts w:asciiTheme="majorHAnsi" w:hAnsiTheme="majorHAnsi" w:cstheme="majorHAnsi"/>
                                <w:b/>
                                <w:sz w:val="32"/>
                              </w:rPr>
                              <w:t>0208 921 4411</w:t>
                            </w:r>
                          </w:p>
                          <w:p w:rsidR="00C01C63" w:rsidRPr="00C01C63" w:rsidRDefault="00C01C63" w:rsidP="00C01C63">
                            <w:pPr>
                              <w:pStyle w:val="BlockText"/>
                              <w:rPr>
                                <w:rFonts w:asciiTheme="majorHAnsi" w:hAnsiTheme="majorHAnsi" w:cstheme="majorHAnsi"/>
                              </w:rPr>
                            </w:pPr>
                            <w:r w:rsidRPr="00C01C63">
                              <w:rPr>
                                <w:rFonts w:asciiTheme="majorHAnsi" w:hAnsiTheme="majorHAnsi" w:cstheme="majorHAnsi"/>
                              </w:rPr>
                              <w:t>In an emergency, you should ALWAYS call 999</w:t>
                            </w:r>
                          </w:p>
                          <w:p w:rsidR="00C01C63" w:rsidRPr="00C01C63" w:rsidRDefault="00C01C63" w:rsidP="00C01C63">
                            <w:pPr>
                              <w:pStyle w:val="BlockText"/>
                              <w:rPr>
                                <w:rFonts w:asciiTheme="majorHAnsi" w:hAnsiTheme="majorHAnsi" w:cstheme="majorHAnsi"/>
                              </w:rPr>
                            </w:pPr>
                            <w:r w:rsidRPr="00C01C63">
                              <w:rPr>
                                <w:rFonts w:asciiTheme="majorHAnsi" w:hAnsiTheme="majorHAnsi" w:cstheme="majorHAnsi"/>
                              </w:rPr>
                              <w:t>An emergency is:</w:t>
                            </w:r>
                          </w:p>
                          <w:p w:rsidR="00C01C63" w:rsidRPr="00C01C63" w:rsidRDefault="00C01C63" w:rsidP="00C01C63">
                            <w:pPr>
                              <w:pStyle w:val="BlockText"/>
                              <w:numPr>
                                <w:ilvl w:val="0"/>
                                <w:numId w:val="1"/>
                              </w:numPr>
                              <w:rPr>
                                <w:rFonts w:asciiTheme="majorHAnsi" w:hAnsiTheme="majorHAnsi" w:cstheme="majorHAnsi"/>
                              </w:rPr>
                            </w:pPr>
                            <w:r w:rsidRPr="00C01C63">
                              <w:rPr>
                                <w:rFonts w:asciiTheme="majorHAnsi" w:hAnsiTheme="majorHAnsi" w:cstheme="majorHAnsi"/>
                              </w:rPr>
                              <w:t>When a crime is happening</w:t>
                            </w:r>
                          </w:p>
                          <w:p w:rsidR="00C01C63" w:rsidRDefault="00C01C63" w:rsidP="00C01C63">
                            <w:pPr>
                              <w:pStyle w:val="BlockText"/>
                              <w:numPr>
                                <w:ilvl w:val="0"/>
                                <w:numId w:val="1"/>
                              </w:numPr>
                              <w:rPr>
                                <w:rFonts w:asciiTheme="majorHAnsi" w:hAnsiTheme="majorHAnsi" w:cstheme="majorHAnsi"/>
                              </w:rPr>
                            </w:pPr>
                            <w:r w:rsidRPr="00C01C63">
                              <w:rPr>
                                <w:rFonts w:asciiTheme="majorHAnsi" w:hAnsiTheme="majorHAnsi" w:cstheme="majorHAnsi"/>
                              </w:rPr>
                              <w:t>When someone suspected of crime is nearby</w:t>
                            </w:r>
                          </w:p>
                          <w:p w:rsidR="00C01C63" w:rsidRDefault="00C01C63" w:rsidP="00C01C63">
                            <w:pPr>
                              <w:pStyle w:val="BlockText"/>
                              <w:numPr>
                                <w:ilvl w:val="0"/>
                                <w:numId w:val="1"/>
                              </w:numPr>
                              <w:rPr>
                                <w:rFonts w:asciiTheme="majorHAnsi" w:hAnsiTheme="majorHAnsi" w:cstheme="majorHAnsi"/>
                              </w:rPr>
                            </w:pPr>
                            <w:r>
                              <w:rPr>
                                <w:rFonts w:asciiTheme="majorHAnsi" w:hAnsiTheme="majorHAnsi" w:cstheme="majorHAnsi"/>
                              </w:rPr>
                              <w:t>When someone is injured, being threatened, or in danger.</w:t>
                            </w:r>
                          </w:p>
                          <w:p w:rsidR="00C01C63" w:rsidRPr="00C01C63" w:rsidRDefault="00ED4581" w:rsidP="00C01C63">
                            <w:pPr>
                              <w:pStyle w:val="BlockText"/>
                              <w:rPr>
                                <w:rFonts w:asciiTheme="majorHAnsi" w:hAnsiTheme="majorHAnsi" w:cstheme="majorHAnsi"/>
                              </w:rPr>
                            </w:pPr>
                            <w:r>
                              <w:rPr>
                                <w:rFonts w:asciiTheme="majorHAnsi" w:hAnsiTheme="majorHAnsi" w:cstheme="majorHAnsi"/>
                              </w:rPr>
                              <w:t>Aletrnatively</w:t>
                            </w:r>
                            <w:r w:rsidR="00C01C63">
                              <w:rPr>
                                <w:rFonts w:asciiTheme="majorHAnsi" w:hAnsiTheme="majorHAnsi" w:cstheme="majorHAnsi"/>
                              </w:rPr>
                              <w:t xml:space="preserve">, if you want to remain anonymous, then you can pass information to Crimestoppers on 0800 555111 </w:t>
                            </w:r>
                          </w:p>
                        </w:tc>
                      </w:tr>
                    </w:tbl>
                    <w:p w:rsidR="00A82319" w:rsidRDefault="00A82319">
                      <w:pPr>
                        <w:pStyle w:val="Caption"/>
                      </w:pPr>
                    </w:p>
                  </w:txbxContent>
                </v:textbox>
                <w10:wrap type="square" anchorx="margin"/>
              </v:shape>
            </w:pict>
          </mc:Fallback>
        </mc:AlternateContent>
      </w:r>
      <w:r>
        <w:t>FEBRUARY 2018</w:t>
      </w:r>
    </w:p>
    <w:p w:rsidR="00A82319" w:rsidRPr="00C01C63" w:rsidRDefault="00C01C63">
      <w:pPr>
        <w:pStyle w:val="Heading1"/>
        <w:rPr>
          <w:sz w:val="32"/>
        </w:rPr>
      </w:pPr>
      <w:r w:rsidRPr="00C01C63">
        <w:rPr>
          <w:sz w:val="32"/>
        </w:rPr>
        <w:t>ANTI-SOCIAL BEHAVIOUR</w:t>
      </w:r>
      <w:r w:rsidR="00ED4581">
        <w:rPr>
          <w:sz w:val="32"/>
        </w:rPr>
        <w:t xml:space="preserve"> </w:t>
      </w:r>
      <w:r w:rsidRPr="00C01C63">
        <w:rPr>
          <w:sz w:val="32"/>
        </w:rPr>
        <w:t>– WHAT IS IT?</w:t>
      </w:r>
    </w:p>
    <w:p w:rsidR="00A82319" w:rsidRPr="00C01C63" w:rsidRDefault="00C01C63">
      <w:pPr>
        <w:rPr>
          <w:rFonts w:asciiTheme="majorHAnsi" w:hAnsiTheme="majorHAnsi" w:cstheme="majorHAnsi"/>
          <w:sz w:val="24"/>
        </w:rPr>
      </w:pPr>
      <w:r w:rsidRPr="00C01C63">
        <w:rPr>
          <w:rFonts w:asciiTheme="majorHAnsi" w:hAnsiTheme="majorHAnsi" w:cstheme="majorHAnsi"/>
          <w:sz w:val="24"/>
        </w:rPr>
        <w:t xml:space="preserve">This means a wide range of </w:t>
      </w:r>
      <w:r w:rsidRPr="00C01C63">
        <w:rPr>
          <w:rFonts w:asciiTheme="majorHAnsi" w:hAnsiTheme="majorHAnsi" w:cstheme="majorHAnsi"/>
          <w:b/>
          <w:sz w:val="24"/>
        </w:rPr>
        <w:t>UNACCEPTABLE</w:t>
      </w:r>
      <w:r w:rsidRPr="00C01C63">
        <w:rPr>
          <w:rFonts w:asciiTheme="majorHAnsi" w:hAnsiTheme="majorHAnsi" w:cstheme="majorHAnsi"/>
          <w:sz w:val="24"/>
        </w:rPr>
        <w:t xml:space="preserve"> activity and includes things like </w:t>
      </w:r>
      <w:r w:rsidRPr="00C01C63">
        <w:rPr>
          <w:rFonts w:asciiTheme="majorHAnsi" w:hAnsiTheme="majorHAnsi" w:cstheme="majorHAnsi"/>
          <w:b/>
          <w:sz w:val="24"/>
        </w:rPr>
        <w:t>VANDALISM, GRAFFITI, NUISANCE NEIGHBO</w:t>
      </w:r>
      <w:r>
        <w:rPr>
          <w:rFonts w:asciiTheme="majorHAnsi" w:hAnsiTheme="majorHAnsi" w:cstheme="majorHAnsi"/>
          <w:b/>
          <w:sz w:val="24"/>
        </w:rPr>
        <w:t>U</w:t>
      </w:r>
      <w:r w:rsidRPr="00C01C63">
        <w:rPr>
          <w:rFonts w:asciiTheme="majorHAnsi" w:hAnsiTheme="majorHAnsi" w:cstheme="majorHAnsi"/>
          <w:b/>
          <w:sz w:val="24"/>
        </w:rPr>
        <w:t>RS, INTIMIDATING GROUPS, DRUG TAKING</w:t>
      </w:r>
      <w:r>
        <w:rPr>
          <w:rFonts w:asciiTheme="majorHAnsi" w:hAnsiTheme="majorHAnsi" w:cstheme="majorHAnsi"/>
          <w:b/>
          <w:sz w:val="24"/>
        </w:rPr>
        <w:t>/DEALING</w:t>
      </w:r>
      <w:r w:rsidRPr="00C01C63">
        <w:rPr>
          <w:rFonts w:asciiTheme="majorHAnsi" w:hAnsiTheme="majorHAnsi" w:cstheme="majorHAnsi"/>
          <w:sz w:val="24"/>
        </w:rPr>
        <w:t xml:space="preserve"> etc</w:t>
      </w:r>
    </w:p>
    <w:p w:rsidR="00C01C63" w:rsidRPr="00C01C63" w:rsidRDefault="00C01C63">
      <w:pPr>
        <w:rPr>
          <w:rFonts w:asciiTheme="majorHAnsi" w:hAnsiTheme="majorHAnsi" w:cstheme="majorHAnsi"/>
        </w:rPr>
      </w:pPr>
    </w:p>
    <w:p w:rsidR="00A82319" w:rsidRPr="00ED4581" w:rsidRDefault="00ED4581">
      <w:pPr>
        <w:pStyle w:val="Quote"/>
        <w:rPr>
          <w:rFonts w:asciiTheme="majorHAnsi" w:hAnsiTheme="majorHAnsi" w:cstheme="majorHAnsi"/>
          <w:color w:val="DB7544" w:themeColor="text2" w:themeTint="80"/>
        </w:rPr>
      </w:pPr>
      <w:r w:rsidRPr="00ED4581">
        <w:rPr>
          <w:rFonts w:asciiTheme="majorHAnsi" w:hAnsiTheme="majorHAnsi" w:cstheme="majorHAnsi"/>
          <w:color w:val="DB7544" w:themeColor="text2" w:themeTint="80"/>
        </w:rPr>
        <w:t xml:space="preserve">Join your </w:t>
      </w:r>
      <w:r w:rsidRPr="00ED4581">
        <w:rPr>
          <w:rFonts w:asciiTheme="majorHAnsi" w:hAnsiTheme="majorHAnsi" w:cstheme="majorHAnsi"/>
          <w:b/>
          <w:color w:val="DB7544" w:themeColor="text2" w:themeTint="80"/>
        </w:rPr>
        <w:t>Neighbourhood Watch</w:t>
      </w:r>
      <w:r w:rsidRPr="00ED4581">
        <w:rPr>
          <w:rFonts w:asciiTheme="majorHAnsi" w:hAnsiTheme="majorHAnsi" w:cstheme="majorHAnsi"/>
          <w:color w:val="DB7544" w:themeColor="text2" w:themeTint="80"/>
        </w:rPr>
        <w:t xml:space="preserve"> today and become part of a scheme that helps and supports its members and really makes a difference and create a place where anti-social behaviour is tackled and not tolerated</w:t>
      </w:r>
    </w:p>
    <w:p w:rsidR="00A82319" w:rsidRPr="00ED4581" w:rsidRDefault="00C01C63">
      <w:pPr>
        <w:pStyle w:val="Heading1"/>
        <w:rPr>
          <w:rFonts w:cstheme="majorHAnsi"/>
          <w:sz w:val="28"/>
        </w:rPr>
      </w:pPr>
      <w:r w:rsidRPr="00ED4581">
        <w:rPr>
          <w:rFonts w:cstheme="majorHAnsi"/>
          <w:sz w:val="28"/>
        </w:rPr>
        <w:t>what can you do to tackle anti-social behaviour?</w:t>
      </w:r>
    </w:p>
    <w:p w:rsidR="00A82319" w:rsidRDefault="00C01C63">
      <w:pPr>
        <w:rPr>
          <w:rFonts w:asciiTheme="majorHAnsi" w:hAnsiTheme="majorHAnsi" w:cstheme="majorHAnsi"/>
          <w:noProof/>
        </w:rPr>
      </w:pPr>
      <w:r>
        <w:rPr>
          <w:rFonts w:asciiTheme="majorHAnsi" w:hAnsiTheme="majorHAnsi" w:cstheme="majorHAnsi"/>
          <w:noProof/>
        </w:rPr>
        <w:t>You can hep the Police and other Agencies to tackle problems in your neighbourhood by reporting ASB when you see it happening. By coming forward to report ASB you may prevent the same problem happening again and you will help make your community a safer place.</w:t>
      </w:r>
    </w:p>
    <w:p w:rsidR="00C01C63" w:rsidRPr="00C01C63" w:rsidRDefault="00C01C63">
      <w:pPr>
        <w:rPr>
          <w:rFonts w:asciiTheme="majorHAnsi" w:hAnsiTheme="majorHAnsi" w:cstheme="majorHAnsi"/>
          <w:noProof/>
        </w:rPr>
      </w:pPr>
      <w:r>
        <w:rPr>
          <w:rFonts w:asciiTheme="majorHAnsi" w:hAnsiTheme="majorHAnsi" w:cstheme="majorHAnsi"/>
          <w:noProof/>
        </w:rPr>
        <w:t>In our area we have a NEIGHBOURHOOD WATCH scheme that is active.  We are always looking for members to help build a community who wants play an active role in making it a safer and friendlier place to live.</w:t>
      </w:r>
    </w:p>
    <w:p w:rsidR="00A82319" w:rsidRPr="00ED4581" w:rsidRDefault="00C01C63">
      <w:pPr>
        <w:pStyle w:val="Heading1"/>
        <w:rPr>
          <w:rFonts w:cstheme="majorHAnsi"/>
          <w:sz w:val="28"/>
        </w:rPr>
      </w:pPr>
      <w:r w:rsidRPr="00ED4581">
        <w:rPr>
          <w:rFonts w:cstheme="majorHAnsi"/>
          <w:sz w:val="28"/>
        </w:rPr>
        <w:t>WHAT CAN THE COUNCIL TEAM DO?</w:t>
      </w:r>
    </w:p>
    <w:p w:rsidR="00ED4581" w:rsidRDefault="00ED4581" w:rsidP="00ED4581">
      <w:pPr>
        <w:rPr>
          <w:rFonts w:asciiTheme="majorHAnsi" w:hAnsiTheme="majorHAnsi" w:cstheme="majorHAnsi"/>
          <w:noProof/>
        </w:rPr>
      </w:pPr>
      <w:r>
        <w:rPr>
          <w:rFonts w:asciiTheme="majorHAnsi" w:hAnsiTheme="majorHAnsi" w:cstheme="majorHAnsi"/>
          <w:noProof/>
        </w:rPr>
        <w:t>The RBG have strong effective powers to deal with ASB problems.  They have various powers to tackle ASB in our area, such as ASBOs, parenting orders and premises closure orders (the power to close properties after serious persistent buisance or disorder),  You can also report information to your local Councillors, who have a duty of care to you to act on your behalf and raise concerns with the council and other organisations.</w:t>
      </w:r>
    </w:p>
    <w:sectPr w:rsidR="00ED4581">
      <w:pgSz w:w="12240" w:h="15840"/>
      <w:pgMar w:top="79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EAD" w:rsidRDefault="003C3EAD">
      <w:pPr>
        <w:spacing w:after="0" w:line="240" w:lineRule="auto"/>
      </w:pPr>
      <w:r>
        <w:separator/>
      </w:r>
    </w:p>
  </w:endnote>
  <w:endnote w:type="continuationSeparator" w:id="0">
    <w:p w:rsidR="003C3EAD" w:rsidRDefault="003C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EAD" w:rsidRDefault="003C3EAD">
      <w:pPr>
        <w:spacing w:after="0" w:line="240" w:lineRule="auto"/>
      </w:pPr>
      <w:r>
        <w:separator/>
      </w:r>
    </w:p>
  </w:footnote>
  <w:footnote w:type="continuationSeparator" w:id="0">
    <w:p w:rsidR="003C3EAD" w:rsidRDefault="003C3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40129"/>
    <w:multiLevelType w:val="hybridMultilevel"/>
    <w:tmpl w:val="760E94D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63"/>
    <w:rsid w:val="000511E6"/>
    <w:rsid w:val="003C3EAD"/>
    <w:rsid w:val="008956E6"/>
    <w:rsid w:val="00A82319"/>
    <w:rsid w:val="00B67DFF"/>
    <w:rsid w:val="00C01C63"/>
    <w:rsid w:val="00C96094"/>
    <w:rsid w:val="00D458DD"/>
    <w:rsid w:val="00D77791"/>
    <w:rsid w:val="00ED4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F3244574-123A-4C1A-BBCC-A394AE5F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kern w:val="2"/>
        <w:lang w:val="en-US" w:eastAsia="ja-JP"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360" w:after="140"/>
      <w:outlineLvl w:val="0"/>
    </w:pPr>
    <w:rPr>
      <w:rFonts w:asciiTheme="majorHAnsi" w:eastAsiaTheme="majorEastAsia" w:hAnsiTheme="majorHAnsi" w:cstheme="majorBidi"/>
      <w:b/>
      <w:bCs/>
      <w:caps/>
      <w:color w:val="AF4E12" w:themeColor="accent1" w:themeShade="BF"/>
      <w:sz w:val="24"/>
    </w:rPr>
  </w:style>
  <w:style w:type="paragraph" w:styleId="Heading2">
    <w:name w:val="heading 2"/>
    <w:basedOn w:val="Normal"/>
    <w:next w:val="Normal"/>
    <w:link w:val="Heading2Char"/>
    <w:uiPriority w:val="3"/>
    <w:unhideWhenUsed/>
    <w:qFormat/>
    <w:pPr>
      <w:keepNext/>
      <w:keepLines/>
      <w:spacing w:before="200" w:after="120" w:line="240" w:lineRule="auto"/>
      <w:outlineLvl w:val="1"/>
    </w:pPr>
    <w:rPr>
      <w:rFonts w:asciiTheme="majorHAnsi" w:eastAsiaTheme="majorEastAsia" w:hAnsiTheme="majorHAnsi" w:cstheme="majorBidi"/>
      <w:color w:val="AF4E12" w:themeColor="accent1" w:themeShade="BF"/>
      <w:sz w:val="24"/>
    </w:rPr>
  </w:style>
  <w:style w:type="paragraph" w:styleId="Heading3">
    <w:name w:val="heading 3"/>
    <w:basedOn w:val="Normal"/>
    <w:next w:val="Normal"/>
    <w:link w:val="Heading3Char"/>
    <w:uiPriority w:val="3"/>
    <w:unhideWhenUsed/>
    <w:qFormat/>
    <w:pPr>
      <w:keepNext/>
      <w:keepLines/>
      <w:spacing w:before="120" w:after="0"/>
      <w:outlineLvl w:val="2"/>
    </w:pPr>
    <w:rPr>
      <w:b/>
      <w:bCs/>
    </w:rPr>
  </w:style>
  <w:style w:type="paragraph" w:styleId="Heading4">
    <w:name w:val="heading 4"/>
    <w:basedOn w:val="Normal"/>
    <w:next w:val="Normal"/>
    <w:link w:val="Heading4Char"/>
    <w:uiPriority w:val="3"/>
    <w:semiHidden/>
    <w:unhideWhenUsed/>
    <w:qFormat/>
    <w:pPr>
      <w:keepNext/>
      <w:keepLines/>
      <w:spacing w:before="16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AF4E1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
    <w:qFormat/>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leChar">
    <w:name w:val="Title Char"/>
    <w:basedOn w:val="DefaultParagraphFont"/>
    <w:link w:val="Title"/>
    <w:uiPriority w:val="1"/>
    <w:rPr>
      <w:rFonts w:asciiTheme="majorHAnsi" w:eastAsiaTheme="majorEastAsia" w:hAnsiTheme="majorHAnsi" w:cstheme="majorBidi"/>
      <w:b/>
      <w:bCs/>
      <w:caps/>
      <w:kern w:val="28"/>
      <w:sz w:val="78"/>
    </w:rPr>
  </w:style>
  <w:style w:type="paragraph" w:styleId="Subtitle">
    <w:name w:val="Subtitle"/>
    <w:basedOn w:val="Normal"/>
    <w:link w:val="SubtitleChar"/>
    <w:uiPriority w:val="2"/>
    <w:qFormat/>
    <w:pPr>
      <w:numPr>
        <w:ilvl w:val="1"/>
      </w:numPr>
      <w:spacing w:before="240" w:after="600" w:line="240" w:lineRule="auto"/>
    </w:pPr>
    <w:rPr>
      <w:rFonts w:asciiTheme="majorHAnsi" w:eastAsiaTheme="majorEastAsia" w:hAnsiTheme="majorHAnsi" w:cstheme="majorBidi"/>
      <w:color w:val="5A5A5A" w:themeColor="text1" w:themeTint="A5"/>
      <w:sz w:val="24"/>
    </w:rPr>
  </w:style>
  <w:style w:type="character" w:customStyle="1" w:styleId="SubtitleChar">
    <w:name w:val="Subtitle Char"/>
    <w:basedOn w:val="DefaultParagraphFont"/>
    <w:link w:val="Subtitle"/>
    <w:uiPriority w:val="2"/>
    <w:rPr>
      <w:rFonts w:asciiTheme="majorHAnsi" w:eastAsiaTheme="majorEastAsia" w:hAnsiTheme="majorHAnsi" w:cstheme="majorBidi"/>
      <w:color w:val="5A5A5A" w:themeColor="text1" w:themeTint="A5"/>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Pr>
      <w:rFonts w:asciiTheme="majorHAnsi" w:eastAsiaTheme="majorEastAsia" w:hAnsiTheme="majorHAnsi" w:cstheme="majorBidi"/>
      <w:b/>
      <w:bCs/>
      <w:caps/>
      <w:color w:val="AF4E12" w:themeColor="accent1" w:themeShade="BF"/>
      <w:sz w:val="24"/>
    </w:rPr>
  </w:style>
  <w:style w:type="paragraph" w:customStyle="1" w:styleId="BlockHeading">
    <w:name w:val="Block Heading"/>
    <w:basedOn w:val="Normal"/>
    <w:next w:val="BlockText"/>
    <w:uiPriority w:val="3"/>
    <w:qFormat/>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Caption">
    <w:name w:val="caption"/>
    <w:basedOn w:val="Normal"/>
    <w:next w:val="Normal"/>
    <w:uiPriority w:val="3"/>
    <w:unhideWhenUsed/>
    <w:qFormat/>
    <w:pPr>
      <w:spacing w:before="120" w:after="0" w:line="240" w:lineRule="auto"/>
    </w:pPr>
    <w:rPr>
      <w:i/>
      <w:iCs/>
      <w:color w:val="595959" w:themeColor="text1" w:themeTint="A6"/>
      <w:sz w:val="18"/>
    </w:rPr>
  </w:style>
  <w:style w:type="paragraph" w:styleId="BlockText">
    <w:name w:val="Block Text"/>
    <w:basedOn w:val="Normal"/>
    <w:uiPriority w:val="3"/>
    <w:unhideWhenUsed/>
    <w:qFormat/>
    <w:pPr>
      <w:spacing w:after="180" w:line="312" w:lineRule="auto"/>
      <w:ind w:left="288" w:right="288"/>
    </w:pPr>
    <w:rPr>
      <w:color w:val="FFFFFF" w:themeColor="background1"/>
      <w:sz w:val="22"/>
    </w:rPr>
  </w:style>
  <w:style w:type="character" w:customStyle="1" w:styleId="Heading2Char">
    <w:name w:val="Heading 2 Char"/>
    <w:basedOn w:val="DefaultParagraphFont"/>
    <w:link w:val="Heading2"/>
    <w:uiPriority w:val="3"/>
    <w:rPr>
      <w:rFonts w:asciiTheme="majorHAnsi" w:eastAsiaTheme="majorEastAsia" w:hAnsiTheme="majorHAnsi" w:cstheme="majorBidi"/>
      <w:color w:val="AF4E12" w:themeColor="accent1" w:themeShade="BF"/>
      <w:sz w:val="24"/>
    </w:rPr>
  </w:style>
  <w:style w:type="character" w:customStyle="1" w:styleId="Heading3Char">
    <w:name w:val="Heading 3 Char"/>
    <w:basedOn w:val="DefaultParagraphFont"/>
    <w:link w:val="Heading3"/>
    <w:uiPriority w:val="3"/>
    <w:rPr>
      <w:b/>
      <w:bCs/>
    </w:rPr>
  </w:style>
  <w:style w:type="paragraph" w:styleId="Quote">
    <w:name w:val="Quote"/>
    <w:basedOn w:val="Normal"/>
    <w:next w:val="Normal"/>
    <w:link w:val="QuoteChar"/>
    <w:uiPriority w:val="3"/>
    <w:qFormat/>
    <w:pPr>
      <w:pBdr>
        <w:top w:val="single" w:sz="6" w:space="4" w:color="AF4E12" w:themeColor="accent1" w:themeShade="BF"/>
        <w:bottom w:val="single" w:sz="6" w:space="4" w:color="AF4E12" w:themeColor="accent1" w:themeShade="BF"/>
      </w:pBdr>
      <w:spacing w:before="200"/>
      <w:ind w:left="864" w:right="864"/>
      <w:jc w:val="center"/>
    </w:pPr>
    <w:rPr>
      <w:i/>
      <w:iCs/>
      <w:sz w:val="28"/>
    </w:rPr>
  </w:style>
  <w:style w:type="character" w:customStyle="1" w:styleId="QuoteChar">
    <w:name w:val="Quote Char"/>
    <w:basedOn w:val="DefaultParagraphFont"/>
    <w:link w:val="Quote"/>
    <w:uiPriority w:val="3"/>
    <w:rPr>
      <w:i/>
      <w:iCs/>
      <w:sz w:val="28"/>
    </w:rPr>
  </w:style>
  <w:style w:type="character" w:customStyle="1" w:styleId="Heading4Char">
    <w:name w:val="Heading 4 Char"/>
    <w:basedOn w:val="DefaultParagraphFont"/>
    <w:link w:val="Heading4"/>
    <w:uiPriority w:val="3"/>
    <w:semiHidden/>
    <w:rPr>
      <w:rFonts w:asciiTheme="majorHAnsi" w:eastAsiaTheme="majorEastAsia" w:hAnsiTheme="majorHAnsi" w:cstheme="majorBidi"/>
    </w:rPr>
  </w:style>
  <w:style w:type="paragraph" w:customStyle="1" w:styleId="ContactInfo">
    <w:name w:val="Contact Info"/>
    <w:basedOn w:val="Normal"/>
    <w:uiPriority w:val="5"/>
    <w:qFormat/>
    <w:pPr>
      <w:spacing w:after="0"/>
    </w:pPr>
  </w:style>
  <w:style w:type="paragraph" w:customStyle="1" w:styleId="ContactHeading">
    <w:name w:val="Contact Heading"/>
    <w:basedOn w:val="Normal"/>
    <w:uiPriority w:val="4"/>
    <w:qFormat/>
    <w:pPr>
      <w:spacing w:before="320" w:line="240" w:lineRule="auto"/>
    </w:pPr>
    <w:rPr>
      <w:rFonts w:asciiTheme="majorHAnsi" w:eastAsiaTheme="majorEastAsia" w:hAnsiTheme="majorHAnsi" w:cstheme="majorBidi"/>
      <w:color w:val="AF4E12" w:themeColor="accent1" w:themeShade="BF"/>
      <w:sz w:val="24"/>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CommentText">
    <w:name w:val="annotation text"/>
    <w:basedOn w:val="Normal"/>
    <w:link w:val="CommentTextChar"/>
    <w:uiPriority w:val="99"/>
    <w:semiHidden/>
    <w:unhideWhenUsed/>
    <w:pPr>
      <w:spacing w:after="160" w:line="240" w:lineRule="auto"/>
    </w:pPr>
    <w:rPr>
      <w:color w:val="auto"/>
      <w:kern w:val="0"/>
      <w:lang w:eastAsia="en-US"/>
      <w14:ligatures w14:val="none"/>
    </w:rPr>
  </w:style>
  <w:style w:type="character" w:customStyle="1" w:styleId="CommentTextChar">
    <w:name w:val="Comment Text Char"/>
    <w:basedOn w:val="DefaultParagraphFont"/>
    <w:link w:val="CommentText"/>
    <w:uiPriority w:val="99"/>
    <w:semiHidden/>
    <w:rPr>
      <w:color w:val="auto"/>
      <w:kern w:val="0"/>
      <w:lang w:eastAsia="en-US"/>
      <w14:ligatures w14:val="none"/>
    </w:rPr>
  </w:style>
  <w:style w:type="paragraph" w:customStyle="1" w:styleId="Organization">
    <w:name w:val="Organization"/>
    <w:basedOn w:val="Normal"/>
    <w:uiPriority w:val="7"/>
    <w:qFormat/>
    <w:pPr>
      <w:spacing w:after="0"/>
    </w:pPr>
    <w:rPr>
      <w:rFonts w:asciiTheme="majorHAnsi" w:eastAsiaTheme="majorEastAsia" w:hAnsiTheme="majorHAnsi" w:cstheme="majorBidi"/>
      <w:b/>
      <w:bCs/>
      <w:caps/>
      <w:color w:val="AF4E12" w:themeColor="accent1" w:themeShade="BF"/>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AF4E12" w:themeColor="accent1" w:themeShade="BF"/>
    </w:rPr>
  </w:style>
  <w:style w:type="character" w:styleId="IntenseEmphasis">
    <w:name w:val="Intense Emphasis"/>
    <w:basedOn w:val="DefaultParagraphFont"/>
    <w:uiPriority w:val="21"/>
    <w:semiHidden/>
    <w:unhideWhenUsed/>
    <w:qFormat/>
    <w:rPr>
      <w:i/>
      <w:iCs/>
      <w:color w:val="AF4E12" w:themeColor="accent1" w:themeShade="BF"/>
    </w:rPr>
  </w:style>
  <w:style w:type="paragraph" w:styleId="IntenseQuote">
    <w:name w:val="Intense Quote"/>
    <w:basedOn w:val="Normal"/>
    <w:next w:val="Normal"/>
    <w:link w:val="IntenseQuoteChar"/>
    <w:uiPriority w:val="30"/>
    <w:semiHidden/>
    <w:unhideWhenUsed/>
    <w:qFormat/>
    <w:pPr>
      <w:pBdr>
        <w:top w:val="single" w:sz="4" w:space="10" w:color="AF4E12" w:themeColor="accent1" w:themeShade="BF"/>
        <w:bottom w:val="single" w:sz="4" w:space="10" w:color="AF4E12" w:themeColor="accent1" w:themeShade="BF"/>
      </w:pBdr>
      <w:spacing w:before="360" w:after="360"/>
      <w:ind w:left="864" w:right="864"/>
      <w:jc w:val="center"/>
    </w:pPr>
    <w:rPr>
      <w:i/>
      <w:iCs/>
      <w:color w:val="AF4E12" w:themeColor="accent1" w:themeShade="BF"/>
    </w:rPr>
  </w:style>
  <w:style w:type="character" w:customStyle="1" w:styleId="IntenseQuoteChar">
    <w:name w:val="Intense Quote Char"/>
    <w:basedOn w:val="DefaultParagraphFont"/>
    <w:link w:val="IntenseQuote"/>
    <w:uiPriority w:val="30"/>
    <w:semiHidden/>
    <w:rPr>
      <w:i/>
      <w:iCs/>
      <w:color w:val="AF4E12" w:themeColor="accent1" w:themeShade="BF"/>
    </w:rPr>
  </w:style>
  <w:style w:type="character" w:styleId="IntenseReference">
    <w:name w:val="Intense Reference"/>
    <w:basedOn w:val="DefaultParagraphFont"/>
    <w:uiPriority w:val="32"/>
    <w:semiHidden/>
    <w:unhideWhenUsed/>
    <w:qFormat/>
    <w:rPr>
      <w:b/>
      <w:bCs/>
      <w:caps w:val="0"/>
      <w:smallCaps/>
      <w:color w:val="AF4E12" w:themeColor="accent1" w:themeShade="BF"/>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ontactInfoBold">
    <w:name w:val="Contact Info Bold"/>
    <w:basedOn w:val="Normal"/>
    <w:uiPriority w:val="6"/>
    <w:qFormat/>
    <w:pPr>
      <w:spacing w:after="0"/>
    </w:pPr>
    <w:rPr>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ry_000\AppData\Roaming\Microsoft\Templates\Company%20Newsletter.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customXml/itemProps2.xml><?xml version="1.0" encoding="utf-8"?>
<ds:datastoreItem xmlns:ds="http://schemas.openxmlformats.org/officeDocument/2006/customXml" ds:itemID="{7D9746CF-2E8A-4F4D-8874-CD820BAD4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Newsletter</Template>
  <TotalTime>29</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spruce</dc:creator>
  <cp:keywords/>
  <cp:lastModifiedBy>jill briggs</cp:lastModifiedBy>
  <cp:revision>3</cp:revision>
  <cp:lastPrinted>2018-04-25T00:04:00Z</cp:lastPrinted>
  <dcterms:created xsi:type="dcterms:W3CDTF">2018-02-06T10:59:00Z</dcterms:created>
  <dcterms:modified xsi:type="dcterms:W3CDTF">2018-04-25T00:11:00Z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